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Priya Raghunathan</w:t>
      </w:r>
    </w:p>
    <w:p>
      <w:r>
        <w:t xml:space="preserve">priya.raghunathan@example.com | 312 555 0148</w:t>
      </w:r>
    </w:p>
    <w:p>
      <w:r>
        <w:t xml:space="preserve">linkedin.com/in/priyaraghunathan | Austin, TX</w:t>
      </w:r>
    </w:p>
    <w:p>
      <w:r>
        <w:t xml:space="preserve">WORK EXPERIENCE</w:t>
      </w:r>
    </w:p>
    <w:p>
      <w:r>
        <w:t xml:space="preserve">Senior Data Analyst</w:t>
      </w:r>
    </w:p>
    <w:p>
      <w:r>
        <w:t xml:space="preserve">Kestrel Health, Austin, TX</w:t>
      </w:r>
    </w:p>
    <w:p>
      <w:r>
        <w:t xml:space="preserve">Feb 2022 - Present</w:t>
      </w:r>
    </w:p>
    <w:p>
      <w:r>
        <w:t xml:space="preserve">Rebuilt the claims reporting pipeline and cut month-end close from six days to two.</w:t>
      </w:r>
    </w:p>
    <w:p>
      <w:r>
        <w:t xml:space="preserve">Owns the reporting stack for 38 clinics and trains new analysts on it each quarter.</w:t>
      </w:r>
    </w:p>
    <w:p>
      <w:r>
        <w:t xml:space="preserve">Data Analyst</w:t>
      </w:r>
    </w:p>
    <w:p>
      <w:r>
        <w:t xml:space="preserve">Brightmark Retail, Dallas, TX</w:t>
      </w:r>
    </w:p>
    <w:p>
      <w:r>
        <w:t xml:space="preserve">Aug 2019 - Jan 2022</w:t>
      </w:r>
    </w:p>
    <w:p>
      <w:r>
        <w:t xml:space="preserve">Built the demand model behind 210 store-level forecasts, lifting in-stock rate to 96 percent.</w:t>
      </w:r>
    </w:p>
    <w:p>
      <w:r>
        <w:t xml:space="preserve">EDUCATION</w:t>
      </w:r>
    </w:p>
    <w:p>
      <w:r>
        <w:t xml:space="preserve">BS Statistics</w:t>
      </w:r>
    </w:p>
    <w:p>
      <w:r>
        <w:t xml:space="preserve">University of Texas at Austin, 2019</w:t>
      </w:r>
    </w:p>
    <w:p>
      <w:r>
        <w:t xml:space="preserve">SKILLS</w:t>
      </w:r>
    </w:p>
    <w:tbl>
      <w:tr>
        <w:tc>
          <w:tcPr/>
          <w:p>
            <w:r>
              <w:t xml:space="preserve">Tool</w:t>
            </w:r>
          </w:p>
        </w:tc>
        <w:tc>
          <w:tcPr/>
          <w:p>
            <w:r>
              <w:t xml:space="preserve">Years</w:t>
            </w:r>
          </w:p>
        </w:tc>
      </w:tr>
      <w:tr>
        <w:tc>
          <w:tcPr/>
          <w:p>
            <w:r>
              <w:t xml:space="preserve">SQL</w:t>
            </w:r>
          </w:p>
        </w:tc>
        <w:tc>
          <w:tcPr/>
          <w:p>
            <w:r>
              <w:t xml:space="preserve">7</w:t>
            </w:r>
          </w:p>
        </w:tc>
      </w:tr>
      <w:tr>
        <w:tc>
          <w:tcPr/>
          <w:p>
            <w:r>
              <w:t xml:space="preserve">Python</w:t>
            </w:r>
          </w:p>
        </w:tc>
        <w:tc>
          <w:tcPr/>
          <w:p>
            <w:r>
              <w:t xml:space="preserve">5</w:t>
            </w:r>
          </w:p>
        </w:tc>
      </w:tr>
      <w:tr>
        <w:tc>
          <w:tcPr/>
          <w:p>
            <w:r>
              <w:t xml:space="preserve">Tableau</w:t>
            </w:r>
          </w:p>
        </w:tc>
        <w:tc>
          <w:tcPr/>
          <w:p>
            <w:r>
              <w:t xml:space="preserve">4</w:t>
            </w:r>
          </w:p>
        </w:tc>
      </w:tr>
      <w:tr>
        <w:tc>
          <w:tcPr/>
          <w:p>
            <w:r>
              <w:t xml:space="preserve">dbt</w:t>
            </w:r>
          </w:p>
        </w:tc>
        <w:tc>
          <w:tcPr/>
          <w:p>
            <w:r>
              <w:t xml:space="preserve">3</w:t>
            </w:r>
          </w:p>
        </w:tc>
      </w:tr>
      <w:tr>
        <w:tc>
          <w:tcPr/>
          <w:p>
            <w:r>
              <w:t xml:space="preserve">Snowflake</w:t>
            </w:r>
          </w:p>
        </w:tc>
        <w:tc>
          <w:tcPr/>
          <w:p>
            <w:r>
              <w:t xml:space="preserve">3</w:t>
            </w:r>
          </w:p>
        </w:tc>
      </w:tr>
    </w:tbl>
  </w:body>
</w:document>
</file>